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41" w:rsidRPr="0071462F" w:rsidRDefault="00C37C41">
      <w:pPr>
        <w:jc w:val="right"/>
        <w:rPr>
          <w:color w:val="000000"/>
          <w:sz w:val="24"/>
          <w:szCs w:val="24"/>
          <w:lang w:val="ru-RU"/>
        </w:rPr>
      </w:pPr>
      <w:r w:rsidRPr="0071462F">
        <w:rPr>
          <w:color w:val="000000"/>
          <w:sz w:val="24"/>
          <w:szCs w:val="24"/>
          <w:lang w:val="ru-RU"/>
        </w:rPr>
        <w:t>Приложение 2</w:t>
      </w:r>
      <w:r w:rsidRPr="0071462F">
        <w:rPr>
          <w:lang w:val="ru-RU"/>
        </w:rPr>
        <w:br/>
      </w:r>
      <w:r w:rsidRPr="0071462F">
        <w:rPr>
          <w:color w:val="000000"/>
          <w:sz w:val="24"/>
          <w:szCs w:val="24"/>
          <w:lang w:val="ru-RU"/>
        </w:rPr>
        <w:t>к приказу от 2</w:t>
      </w:r>
      <w:r>
        <w:rPr>
          <w:color w:val="000000"/>
          <w:sz w:val="24"/>
          <w:szCs w:val="24"/>
          <w:lang w:val="ru-RU"/>
        </w:rPr>
        <w:t>2.01.2026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№ 18</w:t>
      </w:r>
    </w:p>
    <w:p w:rsidR="00C37C41" w:rsidRPr="0071462F" w:rsidRDefault="00C37C41">
      <w:pPr>
        <w:jc w:val="center"/>
        <w:rPr>
          <w:color w:val="000000"/>
          <w:sz w:val="24"/>
          <w:szCs w:val="24"/>
          <w:lang w:val="ru-RU"/>
        </w:rPr>
      </w:pPr>
    </w:p>
    <w:p w:rsidR="00C37C41" w:rsidRPr="0071462F" w:rsidRDefault="00C37C41">
      <w:pPr>
        <w:jc w:val="center"/>
        <w:rPr>
          <w:color w:val="000000"/>
          <w:sz w:val="24"/>
          <w:szCs w:val="24"/>
          <w:lang w:val="ru-RU"/>
        </w:rPr>
      </w:pPr>
      <w:r w:rsidRPr="0071462F">
        <w:rPr>
          <w:color w:val="000000"/>
          <w:sz w:val="24"/>
          <w:szCs w:val="24"/>
          <w:lang w:val="ru-RU"/>
        </w:rPr>
        <w:t>Состав инвентаризационной комиссии</w:t>
      </w:r>
    </w:p>
    <w:p w:rsidR="00C37C41" w:rsidRPr="0071462F" w:rsidRDefault="00C37C41">
      <w:pPr>
        <w:jc w:val="center"/>
        <w:rPr>
          <w:color w:val="000000"/>
          <w:sz w:val="24"/>
          <w:szCs w:val="24"/>
          <w:lang w:val="ru-RU"/>
        </w:rPr>
      </w:pPr>
    </w:p>
    <w:p w:rsidR="00C37C41" w:rsidRPr="0071462F" w:rsidRDefault="00C37C41">
      <w:pPr>
        <w:rPr>
          <w:color w:val="000000"/>
          <w:sz w:val="24"/>
          <w:szCs w:val="24"/>
          <w:lang w:val="ru-RU"/>
        </w:rPr>
      </w:pPr>
      <w:r w:rsidRPr="0071462F">
        <w:rPr>
          <w:color w:val="000000"/>
          <w:sz w:val="24"/>
          <w:szCs w:val="24"/>
          <w:lang w:val="ru-RU"/>
        </w:rPr>
        <w:t>В состав постоянно действующей</w:t>
      </w:r>
      <w:r>
        <w:rPr>
          <w:color w:val="000000"/>
          <w:sz w:val="24"/>
          <w:szCs w:val="24"/>
        </w:rPr>
        <w:t> </w:t>
      </w:r>
      <w:r w:rsidRPr="0071462F">
        <w:rPr>
          <w:color w:val="000000"/>
          <w:sz w:val="24"/>
          <w:szCs w:val="24"/>
          <w:lang w:val="ru-RU"/>
        </w:rPr>
        <w:t>инвентаризационной</w:t>
      </w:r>
      <w:r>
        <w:rPr>
          <w:color w:val="000000"/>
          <w:sz w:val="24"/>
          <w:szCs w:val="24"/>
        </w:rPr>
        <w:t> </w:t>
      </w:r>
      <w:r w:rsidRPr="0071462F">
        <w:rPr>
          <w:color w:val="000000"/>
          <w:sz w:val="24"/>
          <w:szCs w:val="24"/>
          <w:lang w:val="ru-RU"/>
        </w:rPr>
        <w:t>комиссии входят:</w:t>
      </w:r>
    </w:p>
    <w:p w:rsidR="00C37C41" w:rsidRPr="0071462F" w:rsidRDefault="00C37C41">
      <w:pPr>
        <w:rPr>
          <w:color w:val="000000"/>
          <w:sz w:val="24"/>
          <w:szCs w:val="24"/>
          <w:lang w:val="ru-RU"/>
        </w:rPr>
      </w:pPr>
      <w:r w:rsidRPr="0071462F">
        <w:rPr>
          <w:color w:val="000000"/>
          <w:sz w:val="24"/>
          <w:szCs w:val="24"/>
          <w:lang w:val="ru-RU"/>
        </w:rPr>
        <w:t>– председатель комиссии –</w:t>
      </w:r>
      <w:r>
        <w:rPr>
          <w:color w:val="000000"/>
          <w:sz w:val="24"/>
          <w:szCs w:val="24"/>
        </w:rPr>
        <w:t> </w:t>
      </w:r>
      <w:r w:rsidRPr="0071462F">
        <w:rPr>
          <w:color w:val="000000"/>
          <w:sz w:val="24"/>
          <w:szCs w:val="24"/>
          <w:lang w:val="ru-RU"/>
        </w:rPr>
        <w:t>заместитель директора по административно-хозяйственной части;</w:t>
      </w:r>
    </w:p>
    <w:p w:rsidR="00C37C41" w:rsidRPr="0071462F" w:rsidRDefault="00C37C41">
      <w:pPr>
        <w:rPr>
          <w:color w:val="000000"/>
          <w:sz w:val="24"/>
          <w:szCs w:val="24"/>
          <w:lang w:val="ru-RU"/>
        </w:rPr>
      </w:pPr>
      <w:r w:rsidRPr="0071462F">
        <w:rPr>
          <w:color w:val="000000"/>
          <w:sz w:val="24"/>
          <w:szCs w:val="24"/>
          <w:lang w:val="ru-RU"/>
        </w:rPr>
        <w:t>– заместитель председателя комиссии –</w:t>
      </w:r>
      <w:r>
        <w:rPr>
          <w:color w:val="000000"/>
          <w:sz w:val="24"/>
          <w:szCs w:val="24"/>
        </w:rPr>
        <w:t> </w:t>
      </w:r>
      <w:r w:rsidRPr="0071462F">
        <w:rPr>
          <w:color w:val="000000"/>
          <w:sz w:val="24"/>
          <w:szCs w:val="24"/>
          <w:lang w:val="ru-RU"/>
        </w:rPr>
        <w:t>программист;</w:t>
      </w:r>
    </w:p>
    <w:p w:rsidR="00C37C41" w:rsidRPr="0071462F" w:rsidRDefault="00C37C41">
      <w:pPr>
        <w:rPr>
          <w:color w:val="000000"/>
          <w:sz w:val="24"/>
          <w:szCs w:val="24"/>
          <w:lang w:val="ru-RU"/>
        </w:rPr>
      </w:pPr>
      <w:r w:rsidRPr="0071462F">
        <w:rPr>
          <w:color w:val="000000"/>
          <w:sz w:val="24"/>
          <w:szCs w:val="24"/>
          <w:lang w:val="ru-RU"/>
        </w:rPr>
        <w:t>– секретарь комиссии – бухгалтер;</w:t>
      </w:r>
    </w:p>
    <w:p w:rsidR="00C37C41" w:rsidRDefault="00C37C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члены комиссии:</w:t>
      </w:r>
    </w:p>
    <w:p w:rsidR="00C37C41" w:rsidRDefault="00C37C41">
      <w:pPr>
        <w:numPr>
          <w:ilvl w:val="0"/>
          <w:numId w:val="1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заместитель главного бухгалтера;</w:t>
      </w:r>
    </w:p>
    <w:p w:rsidR="00C37C41" w:rsidRDefault="00C37C41">
      <w:pPr>
        <w:numPr>
          <w:ilvl w:val="0"/>
          <w:numId w:val="1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начальник отдела закупок;</w:t>
      </w:r>
    </w:p>
    <w:p w:rsidR="00C37C41" w:rsidRDefault="00C37C41">
      <w:pPr>
        <w:numPr>
          <w:ilvl w:val="0"/>
          <w:numId w:val="1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экономист;</w:t>
      </w:r>
    </w:p>
    <w:p w:rsidR="00C37C41" w:rsidRDefault="00C37C41">
      <w:pPr>
        <w:numPr>
          <w:ilvl w:val="0"/>
          <w:numId w:val="1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механик.</w:t>
      </w:r>
    </w:p>
    <w:p w:rsidR="00C37C41" w:rsidRPr="0071462F" w:rsidRDefault="00C37C41">
      <w:pPr>
        <w:rPr>
          <w:color w:val="000000"/>
          <w:sz w:val="24"/>
          <w:szCs w:val="24"/>
          <w:lang w:val="ru-RU"/>
        </w:rPr>
      </w:pPr>
      <w:r w:rsidRPr="0071462F">
        <w:rPr>
          <w:color w:val="000000"/>
          <w:sz w:val="24"/>
          <w:szCs w:val="24"/>
          <w:lang w:val="ru-RU"/>
        </w:rPr>
        <w:t>Свои функции комиссия выполняет в соответствии с Положением об инвентаризационной комиссии, также в соответствии с</w:t>
      </w:r>
      <w:r>
        <w:rPr>
          <w:color w:val="000000"/>
          <w:sz w:val="24"/>
          <w:szCs w:val="24"/>
        </w:rPr>
        <w:t>  </w:t>
      </w:r>
      <w:r w:rsidRPr="0071462F">
        <w:rPr>
          <w:color w:val="000000"/>
          <w:sz w:val="24"/>
          <w:szCs w:val="24"/>
          <w:lang w:val="ru-RU"/>
        </w:rPr>
        <w:t>Порядком и графиком проведения инвентаризации в учреждении.</w:t>
      </w:r>
    </w:p>
    <w:sectPr w:rsidR="00C37C41" w:rsidRPr="0071462F" w:rsidSect="00805770">
      <w:pgSz w:w="11907" w:h="16839"/>
      <w:pgMar w:top="1134" w:right="1440" w:bottom="113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060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2D33B1"/>
    <w:rsid w:val="002D3591"/>
    <w:rsid w:val="003514A0"/>
    <w:rsid w:val="003F4C4D"/>
    <w:rsid w:val="004F7E17"/>
    <w:rsid w:val="005A05CE"/>
    <w:rsid w:val="00653AF6"/>
    <w:rsid w:val="0071462F"/>
    <w:rsid w:val="00805770"/>
    <w:rsid w:val="008920C6"/>
    <w:rsid w:val="009B6D8C"/>
    <w:rsid w:val="00B73A5A"/>
    <w:rsid w:val="00C35B96"/>
    <w:rsid w:val="00C37C41"/>
    <w:rsid w:val="00D07A62"/>
    <w:rsid w:val="00DF3B75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Cambria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88</Words>
  <Characters>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>Подготовлено экспертами Актион-МЦФЭР</dc:description>
  <cp:lastModifiedBy>Пользователь</cp:lastModifiedBy>
  <cp:revision>3</cp:revision>
  <dcterms:created xsi:type="dcterms:W3CDTF">2011-11-02T04:15:00Z</dcterms:created>
  <dcterms:modified xsi:type="dcterms:W3CDTF">2026-02-05T07:37:00Z</dcterms:modified>
</cp:coreProperties>
</file>